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293F4" w14:textId="77777777" w:rsidR="00BF4580" w:rsidRPr="00BF4580" w:rsidRDefault="00BF4580" w:rsidP="00BF4580">
      <w:pPr>
        <w:spacing w:line="259" w:lineRule="auto"/>
        <w:rPr>
          <w:rFonts w:asciiTheme="minorHAnsi" w:hAnsiTheme="minorHAnsi" w:cstheme="minorHAnsi"/>
          <w:lang w:val="nl-NL"/>
        </w:rPr>
      </w:pPr>
      <w:r w:rsidRPr="00BF4580">
        <w:rPr>
          <w:rFonts w:asciiTheme="minorHAnsi" w:hAnsiTheme="minorHAnsi" w:cstheme="minorHAnsi"/>
          <w:lang w:val="nl-NL"/>
        </w:rPr>
        <w:t xml:space="preserve">Belangrijk in discussies maar ook in veel andere gesprekken is verwarring en strijd over wat ‘waar’ is of ‘maar een mening’. </w:t>
      </w:r>
    </w:p>
    <w:p w14:paraId="5582C737" w14:textId="77777777" w:rsidR="00BF4580" w:rsidRPr="00BF4580" w:rsidRDefault="00BF4580" w:rsidP="00BF4580">
      <w:pPr>
        <w:spacing w:line="259" w:lineRule="auto"/>
        <w:rPr>
          <w:rFonts w:asciiTheme="minorHAnsi" w:hAnsiTheme="minorHAnsi" w:cstheme="minorHAnsi"/>
          <w:lang w:val="nl-NL"/>
        </w:rPr>
      </w:pPr>
      <w:r w:rsidRPr="00BF4580">
        <w:rPr>
          <w:rFonts w:asciiTheme="minorHAnsi" w:hAnsiTheme="minorHAnsi" w:cstheme="minorHAnsi"/>
          <w:lang w:val="nl-NL"/>
        </w:rPr>
        <w:t xml:space="preserve">Op LessonUp vind je een korte les over het verschil tussen feit en mening. Zoek m.b.v. het zoekvenster de les: </w:t>
      </w:r>
      <w:r w:rsidRPr="00BF4580">
        <w:rPr>
          <w:rFonts w:asciiTheme="minorHAnsi" w:hAnsiTheme="minorHAnsi" w:cstheme="minorHAnsi"/>
          <w:i/>
          <w:lang w:val="nl-NL"/>
        </w:rPr>
        <w:t>erfgoedwijzer: feit of mening</w:t>
      </w:r>
      <w:r w:rsidRPr="00BF4580">
        <w:rPr>
          <w:rFonts w:asciiTheme="minorHAnsi" w:hAnsiTheme="minorHAnsi" w:cstheme="minorHAnsi"/>
          <w:lang w:val="nl-NL"/>
        </w:rPr>
        <w:t xml:space="preserve">. </w:t>
      </w:r>
    </w:p>
    <w:p w14:paraId="15215F13" w14:textId="77777777" w:rsidR="00BF4580" w:rsidRPr="00BF4580" w:rsidRDefault="00BF4580" w:rsidP="00BF4580">
      <w:pPr>
        <w:spacing w:line="259" w:lineRule="auto"/>
        <w:rPr>
          <w:rFonts w:asciiTheme="minorHAnsi" w:hAnsiTheme="minorHAnsi" w:cstheme="minorHAnsi"/>
          <w:lang w:val="nl-NL"/>
        </w:rPr>
      </w:pPr>
      <w:r w:rsidRPr="00BF4580">
        <w:rPr>
          <w:rFonts w:asciiTheme="minorHAnsi" w:hAnsiTheme="minorHAnsi" w:cstheme="minorHAnsi"/>
          <w:lang w:val="nl-NL"/>
        </w:rPr>
        <w:t xml:space="preserve">De leerlingen kunnen dit lesonderdeel zelfstandig doen (plm. 15 min.) als de school een licentie heeft. </w:t>
      </w:r>
    </w:p>
    <w:p w14:paraId="3C492A6E" w14:textId="77777777" w:rsidR="00BF4580" w:rsidRPr="00BF4580" w:rsidRDefault="00BF4580" w:rsidP="00BF4580">
      <w:pPr>
        <w:spacing w:line="259" w:lineRule="auto"/>
        <w:rPr>
          <w:rFonts w:asciiTheme="minorHAnsi" w:hAnsiTheme="minorHAnsi" w:cstheme="minorHAnsi"/>
          <w:lang w:val="nl-NL"/>
        </w:rPr>
      </w:pPr>
      <w:r w:rsidRPr="00BF4580">
        <w:rPr>
          <w:rFonts w:asciiTheme="minorHAnsi" w:hAnsiTheme="minorHAnsi" w:cstheme="minorHAnsi"/>
          <w:lang w:val="nl-NL"/>
        </w:rPr>
        <w:t xml:space="preserve">Zonder licentie kan deze les klassikaal gedaan worden. Ga naar </w:t>
      </w:r>
      <w:hyperlink r:id="rId7" w:history="1">
        <w:r w:rsidRPr="00BF4580">
          <w:rPr>
            <w:rStyle w:val="Hyperlink"/>
            <w:rFonts w:asciiTheme="minorHAnsi" w:hAnsiTheme="minorHAnsi" w:cstheme="minorHAnsi"/>
            <w:lang w:val="nl-NL"/>
          </w:rPr>
          <w:t>https://www.lessonup.com/site/nl</w:t>
        </w:r>
      </w:hyperlink>
      <w:r w:rsidRPr="00BF4580">
        <w:rPr>
          <w:rFonts w:asciiTheme="minorHAnsi" w:hAnsiTheme="minorHAnsi" w:cstheme="minorHAnsi"/>
          <w:lang w:val="nl-NL"/>
        </w:rPr>
        <w:t xml:space="preserve">, registreer je gratis, bv. met je Google-account. Voor de sleepvragen kun je een klassikale werkvorm doen met kaartjes opsteken, rood voor ‘feit’ en groen voor ‘mening’. </w:t>
      </w:r>
    </w:p>
    <w:p w14:paraId="5DED7F39" w14:textId="77777777" w:rsidR="00BF4580" w:rsidRPr="00BF4580" w:rsidRDefault="00BF4580" w:rsidP="00BF4580">
      <w:pPr>
        <w:pStyle w:val="Geenafstand"/>
        <w:spacing w:line="259" w:lineRule="auto"/>
        <w:rPr>
          <w:rFonts w:cstheme="minorHAnsi"/>
        </w:rPr>
      </w:pPr>
    </w:p>
    <w:p w14:paraId="7B368F8F" w14:textId="77777777" w:rsidR="00BF4580" w:rsidRPr="00BF4580" w:rsidRDefault="00BF4580" w:rsidP="00BF4580">
      <w:pPr>
        <w:spacing w:line="259" w:lineRule="auto"/>
        <w:rPr>
          <w:rFonts w:asciiTheme="minorHAnsi" w:hAnsiTheme="minorHAnsi" w:cstheme="minorHAnsi"/>
          <w:lang w:val="nl-NL"/>
        </w:rPr>
      </w:pPr>
      <w:r w:rsidRPr="00BF4580">
        <w:rPr>
          <w:rFonts w:asciiTheme="minorHAnsi" w:hAnsiTheme="minorHAnsi" w:cstheme="minorHAnsi"/>
          <w:lang w:val="nl-NL"/>
        </w:rPr>
        <w:t xml:space="preserve">In alle gesprekken die je voert met de leerlingen, of dat nu een discussie, dialoog of filosofisch gesprek is, kun je teruggrijpen op dit verschil tussen feit en mening. Is dit waar? Hoe weet je dat het waar is? </w:t>
      </w:r>
    </w:p>
    <w:p w14:paraId="772E69B1" w14:textId="77777777" w:rsidR="00BF4580" w:rsidRPr="00BF4580" w:rsidRDefault="00BF4580" w:rsidP="00BF4580">
      <w:pPr>
        <w:spacing w:line="259" w:lineRule="auto"/>
        <w:rPr>
          <w:rFonts w:asciiTheme="minorHAnsi" w:hAnsiTheme="minorHAnsi" w:cstheme="minorHAnsi"/>
          <w:lang w:val="nl-NL"/>
        </w:rPr>
      </w:pPr>
      <w:r w:rsidRPr="00BF4580">
        <w:rPr>
          <w:rFonts w:asciiTheme="minorHAnsi" w:hAnsiTheme="minorHAnsi" w:cstheme="minorHAnsi"/>
          <w:lang w:val="nl-NL"/>
        </w:rPr>
        <w:t xml:space="preserve">Let er daarbij wel op, dat ‘nou goed, dat is </w:t>
      </w:r>
      <w:r w:rsidRPr="00BF4580">
        <w:rPr>
          <w:rFonts w:asciiTheme="minorHAnsi" w:hAnsiTheme="minorHAnsi" w:cstheme="minorHAnsi"/>
          <w:i/>
          <w:lang w:val="nl-NL"/>
        </w:rPr>
        <w:t>jouw</w:t>
      </w:r>
      <w:r w:rsidRPr="00BF4580">
        <w:rPr>
          <w:rFonts w:asciiTheme="minorHAnsi" w:hAnsiTheme="minorHAnsi" w:cstheme="minorHAnsi"/>
          <w:lang w:val="nl-NL"/>
        </w:rPr>
        <w:t xml:space="preserve"> mening’, een manier kan zijn om je ergens vanaf te maken. Degene die dit zegt laat ermee zien dat hij zich niet wil verdiepen in de ander. ‘Het is jouw mening, niet de mijne, en daarmee is de kous af.’</w:t>
      </w:r>
    </w:p>
    <w:p w14:paraId="36C894EB" w14:textId="76E1D880" w:rsidR="00EE5F9C" w:rsidRPr="00BF4580" w:rsidRDefault="00EE5F9C" w:rsidP="00BF4580">
      <w:pPr>
        <w:rPr>
          <w:lang w:val="nl-NL"/>
        </w:rPr>
      </w:pPr>
    </w:p>
    <w:sectPr w:rsidR="00EE5F9C" w:rsidRPr="00BF4580" w:rsidSect="00126EF1">
      <w:headerReference w:type="default" r:id="rId8"/>
      <w:footerReference w:type="default" r:id="rId9"/>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009EA" w14:textId="77777777" w:rsidR="000E1817" w:rsidRDefault="000E1817" w:rsidP="00126EF1">
      <w:r>
        <w:separator/>
      </w:r>
    </w:p>
  </w:endnote>
  <w:endnote w:type="continuationSeparator" w:id="0">
    <w:p w14:paraId="23526667" w14:textId="77777777" w:rsidR="000E1817" w:rsidRDefault="000E1817" w:rsidP="0012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87"/>
      <w:gridCol w:w="3689"/>
    </w:tblGrid>
    <w:tr w:rsidR="00956614" w14:paraId="5BF2BA2B" w14:textId="77777777" w:rsidTr="00384427">
      <w:trPr>
        <w:trHeight w:hRule="exact" w:val="115"/>
        <w:jc w:val="center"/>
      </w:trPr>
      <w:tc>
        <w:tcPr>
          <w:tcW w:w="5387" w:type="dxa"/>
          <w:shd w:val="clear" w:color="auto" w:fill="05B59F" w:themeFill="accent1"/>
          <w:tcMar>
            <w:top w:w="0" w:type="dxa"/>
            <w:bottom w:w="0" w:type="dxa"/>
          </w:tcMar>
        </w:tcPr>
        <w:p w14:paraId="3F3D7214" w14:textId="77777777" w:rsidR="00956614" w:rsidRDefault="00000000">
          <w:pPr>
            <w:pStyle w:val="Koptekst"/>
            <w:rPr>
              <w:caps/>
              <w:sz w:val="18"/>
            </w:rPr>
          </w:pPr>
        </w:p>
      </w:tc>
      <w:tc>
        <w:tcPr>
          <w:tcW w:w="3689" w:type="dxa"/>
          <w:shd w:val="clear" w:color="auto" w:fill="05B59F" w:themeFill="accent1"/>
          <w:tcMar>
            <w:top w:w="0" w:type="dxa"/>
            <w:bottom w:w="0" w:type="dxa"/>
          </w:tcMar>
        </w:tcPr>
        <w:p w14:paraId="334E3FCF" w14:textId="77777777" w:rsidR="00956614" w:rsidRDefault="00000000">
          <w:pPr>
            <w:pStyle w:val="Koptekst"/>
            <w:jc w:val="right"/>
            <w:rPr>
              <w:caps/>
              <w:sz w:val="18"/>
            </w:rPr>
          </w:pPr>
        </w:p>
      </w:tc>
    </w:tr>
    <w:tr w:rsidR="00956614" w14:paraId="5573F081" w14:textId="77777777" w:rsidTr="00384427">
      <w:trPr>
        <w:jc w:val="center"/>
      </w:trPr>
      <w:sdt>
        <w:sdtPr>
          <w:rPr>
            <w:caps/>
            <w:color w:val="808080" w:themeColor="background1" w:themeShade="80"/>
            <w:sz w:val="18"/>
            <w:szCs w:val="18"/>
            <w:lang w:val="nl-NL"/>
          </w:rPr>
          <w:alias w:val="Auteu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5387" w:type="dxa"/>
              <w:shd w:val="clear" w:color="auto" w:fill="auto"/>
              <w:vAlign w:val="center"/>
            </w:tcPr>
            <w:p w14:paraId="09DCF8E3" w14:textId="1548E9A0" w:rsidR="00956614" w:rsidRPr="00136AAA" w:rsidRDefault="00286C88">
              <w:pPr>
                <w:pStyle w:val="Voettekst"/>
                <w:rPr>
                  <w:caps/>
                  <w:color w:val="808080" w:themeColor="background1" w:themeShade="80"/>
                  <w:sz w:val="18"/>
                  <w:szCs w:val="18"/>
                  <w:lang w:val="nl-NL"/>
                </w:rPr>
              </w:pPr>
              <w:r>
                <w:rPr>
                  <w:caps/>
                  <w:color w:val="808080" w:themeColor="background1" w:themeShade="80"/>
                  <w:sz w:val="18"/>
                  <w:szCs w:val="18"/>
                  <w:lang w:val="nl-NL"/>
                </w:rPr>
                <w:t>erfgoedwijzer - erfgoedtools</w:t>
              </w:r>
            </w:p>
          </w:tc>
        </w:sdtContent>
      </w:sdt>
      <w:tc>
        <w:tcPr>
          <w:tcW w:w="3689" w:type="dxa"/>
          <w:shd w:val="clear" w:color="auto" w:fill="auto"/>
          <w:vAlign w:val="center"/>
        </w:tcPr>
        <w:p w14:paraId="7D44DA34" w14:textId="0E1C65A4" w:rsidR="00956614" w:rsidRDefault="00000000">
          <w:pPr>
            <w:pStyle w:val="Voettekst"/>
            <w:jc w:val="right"/>
            <w:rPr>
              <w:caps/>
              <w:color w:val="808080" w:themeColor="background1" w:themeShade="80"/>
              <w:sz w:val="18"/>
              <w:szCs w:val="18"/>
            </w:rPr>
          </w:pPr>
        </w:p>
      </w:tc>
    </w:tr>
  </w:tbl>
  <w:p w14:paraId="5BDE6931" w14:textId="77777777" w:rsidR="00956614"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913DA" w14:textId="77777777" w:rsidR="000E1817" w:rsidRDefault="000E1817" w:rsidP="00126EF1">
      <w:r>
        <w:separator/>
      </w:r>
    </w:p>
  </w:footnote>
  <w:footnote w:type="continuationSeparator" w:id="0">
    <w:p w14:paraId="2BBC207A" w14:textId="77777777" w:rsidR="000E1817" w:rsidRDefault="000E1817" w:rsidP="00126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0502" w14:textId="2A00F410" w:rsidR="00DF020B" w:rsidRPr="00370C8A" w:rsidRDefault="00BF4580" w:rsidP="00DF020B">
    <w:pPr>
      <w:pStyle w:val="Koptekst"/>
      <w:rPr>
        <w:color w:val="05B59F"/>
        <w:sz w:val="28"/>
        <w:szCs w:val="28"/>
        <w:lang w:val="nl-NL"/>
      </w:rPr>
    </w:pPr>
    <w:r>
      <w:rPr>
        <w:color w:val="05B59F"/>
        <w:sz w:val="28"/>
        <w:szCs w:val="28"/>
        <w:lang w:val="nl-NL"/>
      </w:rPr>
      <w:t>Het verschil tussen feit en mening</w:t>
    </w:r>
  </w:p>
  <w:p w14:paraId="2D5F904E" w14:textId="22A95616" w:rsidR="00DF020B" w:rsidRPr="00286C88" w:rsidRDefault="00DF020B">
    <w:pPr>
      <w:pStyle w:val="Koptekst"/>
      <w:rPr>
        <w:lang w:val="nl-NL"/>
      </w:rPr>
    </w:pPr>
  </w:p>
  <w:p w14:paraId="545E5B84" w14:textId="77777777" w:rsidR="00DF020B" w:rsidRPr="00286C88" w:rsidRDefault="00DF020B">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14D9A"/>
    <w:multiLevelType w:val="hybridMultilevel"/>
    <w:tmpl w:val="8BAE1B50"/>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432415"/>
    <w:multiLevelType w:val="hybridMultilevel"/>
    <w:tmpl w:val="9F0E8E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C977E5A"/>
    <w:multiLevelType w:val="hybridMultilevel"/>
    <w:tmpl w:val="C394C106"/>
    <w:lvl w:ilvl="0" w:tplc="030097FC">
      <w:start w:val="1"/>
      <w:numFmt w:val="bullet"/>
      <w:lvlText w:val=""/>
      <w:lvlJc w:val="left"/>
      <w:pPr>
        <w:ind w:left="360" w:hanging="360"/>
      </w:pPr>
      <w:rPr>
        <w:rFonts w:ascii="Symbol" w:hAnsi="Symbol"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2117827"/>
    <w:multiLevelType w:val="hybridMultilevel"/>
    <w:tmpl w:val="73D05FD2"/>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6E77BD2"/>
    <w:multiLevelType w:val="hybridMultilevel"/>
    <w:tmpl w:val="E240319E"/>
    <w:lvl w:ilvl="0" w:tplc="0413000F">
      <w:start w:val="1"/>
      <w:numFmt w:val="decimal"/>
      <w:lvlText w:val="%1."/>
      <w:lvlJc w:val="left"/>
      <w:pPr>
        <w:ind w:left="360" w:hanging="360"/>
      </w:pPr>
      <w:rPr>
        <w:rFonts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B770D52"/>
    <w:multiLevelType w:val="hybridMultilevel"/>
    <w:tmpl w:val="888AB030"/>
    <w:lvl w:ilvl="0" w:tplc="030097FC">
      <w:start w:val="1"/>
      <w:numFmt w:val="bullet"/>
      <w:lvlText w:val=""/>
      <w:lvlJc w:val="left"/>
      <w:pPr>
        <w:ind w:left="717" w:hanging="360"/>
      </w:pPr>
      <w:rPr>
        <w:rFonts w:ascii="Symbol" w:hAnsi="Symbol" w:hint="default"/>
        <w:color w:val="06E4CA" w:themeColor="accent2"/>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6" w15:restartNumberingAfterBreak="0">
    <w:nsid w:val="54E10756"/>
    <w:multiLevelType w:val="hybridMultilevel"/>
    <w:tmpl w:val="A5A094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AF76014"/>
    <w:multiLevelType w:val="hybridMultilevel"/>
    <w:tmpl w:val="6BC0337C"/>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6C041B9E"/>
    <w:multiLevelType w:val="multilevel"/>
    <w:tmpl w:val="4DD4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650B93"/>
    <w:multiLevelType w:val="multilevel"/>
    <w:tmpl w:val="FA30C530"/>
    <w:lvl w:ilvl="0">
      <w:start w:val="1"/>
      <w:numFmt w:val="bullet"/>
      <w:lvlText w:val=""/>
      <w:lvlJc w:val="left"/>
      <w:pPr>
        <w:tabs>
          <w:tab w:val="num" w:pos="360"/>
        </w:tabs>
        <w:ind w:left="360" w:hanging="360"/>
      </w:pPr>
      <w:rPr>
        <w:rFonts w:ascii="Symbol" w:hAnsi="Symbol" w:hint="default"/>
        <w:color w:val="E9997F"/>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05751449">
    <w:abstractNumId w:val="6"/>
  </w:num>
  <w:num w:numId="2" w16cid:durableId="394547734">
    <w:abstractNumId w:val="3"/>
  </w:num>
  <w:num w:numId="3" w16cid:durableId="1635866302">
    <w:abstractNumId w:val="2"/>
  </w:num>
  <w:num w:numId="4" w16cid:durableId="296493923">
    <w:abstractNumId w:val="1"/>
  </w:num>
  <w:num w:numId="5" w16cid:durableId="544103432">
    <w:abstractNumId w:val="7"/>
  </w:num>
  <w:num w:numId="6" w16cid:durableId="763305286">
    <w:abstractNumId w:val="4"/>
  </w:num>
  <w:num w:numId="7" w16cid:durableId="1154225330">
    <w:abstractNumId w:val="8"/>
  </w:num>
  <w:num w:numId="8" w16cid:durableId="1651255231">
    <w:abstractNumId w:val="0"/>
  </w:num>
  <w:num w:numId="9" w16cid:durableId="1546867785">
    <w:abstractNumId w:val="5"/>
  </w:num>
  <w:num w:numId="10" w16cid:durableId="10379736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F1"/>
    <w:rsid w:val="000E1817"/>
    <w:rsid w:val="00126EF1"/>
    <w:rsid w:val="001B39A2"/>
    <w:rsid w:val="001E7C48"/>
    <w:rsid w:val="00286C88"/>
    <w:rsid w:val="00457A7F"/>
    <w:rsid w:val="00491E3B"/>
    <w:rsid w:val="005F0C63"/>
    <w:rsid w:val="00694A2D"/>
    <w:rsid w:val="00800A06"/>
    <w:rsid w:val="008D09DB"/>
    <w:rsid w:val="00927771"/>
    <w:rsid w:val="0099662B"/>
    <w:rsid w:val="00A1748A"/>
    <w:rsid w:val="00BF4580"/>
    <w:rsid w:val="00C27716"/>
    <w:rsid w:val="00DF020B"/>
    <w:rsid w:val="00EE5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522EB"/>
  <w15:chartTrackingRefBased/>
  <w15:docId w15:val="{88740DFC-E102-453A-90FD-577FFB4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EF1"/>
    <w:pPr>
      <w:widowControl w:val="0"/>
      <w:autoSpaceDE w:val="0"/>
      <w:autoSpaceDN w:val="0"/>
      <w:spacing w:after="0" w:line="240" w:lineRule="auto"/>
    </w:pPr>
    <w:rPr>
      <w:rFonts w:ascii="Arial" w:eastAsia="Arial" w:hAnsi="Arial" w:cs="Arial"/>
      <w:lang w:val="en-US"/>
    </w:rPr>
  </w:style>
  <w:style w:type="paragraph" w:styleId="Kop2">
    <w:name w:val="heading 2"/>
    <w:basedOn w:val="Standaard"/>
    <w:next w:val="Standaard"/>
    <w:link w:val="Kop2Char"/>
    <w:uiPriority w:val="9"/>
    <w:unhideWhenUsed/>
    <w:qFormat/>
    <w:rsid w:val="00126EF1"/>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26EF1"/>
    <w:rPr>
      <w:rFonts w:asciiTheme="majorHAnsi" w:eastAsiaTheme="majorEastAsia" w:hAnsiTheme="majorHAnsi" w:cstheme="majorBidi"/>
      <w:color w:val="038776" w:themeColor="accent1" w:themeShade="BF"/>
      <w:sz w:val="26"/>
      <w:szCs w:val="26"/>
    </w:rPr>
  </w:style>
  <w:style w:type="paragraph" w:styleId="Lijstalinea">
    <w:name w:val="List Paragraph"/>
    <w:basedOn w:val="Standaard"/>
    <w:uiPriority w:val="34"/>
    <w:qFormat/>
    <w:rsid w:val="00126EF1"/>
  </w:style>
  <w:style w:type="paragraph" w:styleId="Koptekst">
    <w:name w:val="header"/>
    <w:basedOn w:val="Standaard"/>
    <w:link w:val="KoptekstChar"/>
    <w:uiPriority w:val="99"/>
    <w:unhideWhenUsed/>
    <w:rsid w:val="00126EF1"/>
    <w:pPr>
      <w:tabs>
        <w:tab w:val="center" w:pos="4536"/>
        <w:tab w:val="right" w:pos="9072"/>
      </w:tabs>
    </w:pPr>
  </w:style>
  <w:style w:type="character" w:customStyle="1" w:styleId="KoptekstChar">
    <w:name w:val="Koptekst Char"/>
    <w:basedOn w:val="Standaardalinea-lettertype"/>
    <w:link w:val="Koptekst"/>
    <w:uiPriority w:val="99"/>
    <w:rsid w:val="00126EF1"/>
    <w:rPr>
      <w:rFonts w:ascii="Arial" w:eastAsia="Arial" w:hAnsi="Arial" w:cs="Arial"/>
      <w:lang w:val="en-US"/>
    </w:rPr>
  </w:style>
  <w:style w:type="paragraph" w:styleId="Voettekst">
    <w:name w:val="footer"/>
    <w:basedOn w:val="Standaard"/>
    <w:link w:val="VoettekstChar"/>
    <w:uiPriority w:val="99"/>
    <w:unhideWhenUsed/>
    <w:rsid w:val="00126EF1"/>
    <w:pPr>
      <w:tabs>
        <w:tab w:val="center" w:pos="4536"/>
        <w:tab w:val="right" w:pos="9072"/>
      </w:tabs>
    </w:pPr>
  </w:style>
  <w:style w:type="character" w:customStyle="1" w:styleId="VoettekstChar">
    <w:name w:val="Voettekst Char"/>
    <w:basedOn w:val="Standaardalinea-lettertype"/>
    <w:link w:val="Voettekst"/>
    <w:uiPriority w:val="99"/>
    <w:rsid w:val="00126EF1"/>
    <w:rPr>
      <w:rFonts w:ascii="Arial" w:eastAsia="Arial" w:hAnsi="Arial" w:cs="Arial"/>
      <w:lang w:val="en-US"/>
    </w:rPr>
  </w:style>
  <w:style w:type="character" w:styleId="Hyperlink">
    <w:name w:val="Hyperlink"/>
    <w:basedOn w:val="Standaardalinea-lettertype"/>
    <w:uiPriority w:val="99"/>
    <w:unhideWhenUsed/>
    <w:rsid w:val="00457A7F"/>
    <w:rPr>
      <w:color w:val="0563C1" w:themeColor="hyperlink"/>
      <w:u w:val="single"/>
    </w:rPr>
  </w:style>
  <w:style w:type="paragraph" w:styleId="Voetnoottekst">
    <w:name w:val="footnote text"/>
    <w:basedOn w:val="Standaard"/>
    <w:link w:val="VoetnoottekstChar"/>
    <w:uiPriority w:val="99"/>
    <w:semiHidden/>
    <w:unhideWhenUsed/>
    <w:rsid w:val="00457A7F"/>
    <w:pPr>
      <w:widowControl/>
      <w:autoSpaceDE/>
      <w:autoSpaceDN/>
    </w:pPr>
    <w:rPr>
      <w:rFonts w:asciiTheme="minorHAnsi" w:eastAsiaTheme="minorHAnsi" w:hAnsiTheme="minorHAnsi" w:cstheme="minorBidi"/>
      <w:sz w:val="20"/>
      <w:szCs w:val="20"/>
      <w:lang w:val="nl-NL"/>
    </w:rPr>
  </w:style>
  <w:style w:type="character" w:customStyle="1" w:styleId="VoetnoottekstChar">
    <w:name w:val="Voetnoottekst Char"/>
    <w:basedOn w:val="Standaardalinea-lettertype"/>
    <w:link w:val="Voetnoottekst"/>
    <w:uiPriority w:val="99"/>
    <w:semiHidden/>
    <w:rsid w:val="00457A7F"/>
    <w:rPr>
      <w:sz w:val="20"/>
      <w:szCs w:val="20"/>
    </w:rPr>
  </w:style>
  <w:style w:type="character" w:styleId="Voetnootmarkering">
    <w:name w:val="footnote reference"/>
    <w:basedOn w:val="Standaardalinea-lettertype"/>
    <w:uiPriority w:val="99"/>
    <w:semiHidden/>
    <w:unhideWhenUsed/>
    <w:rsid w:val="00457A7F"/>
    <w:rPr>
      <w:vertAlign w:val="superscript"/>
    </w:rPr>
  </w:style>
  <w:style w:type="paragraph" w:styleId="Geenafstand">
    <w:name w:val="No Spacing"/>
    <w:uiPriority w:val="1"/>
    <w:qFormat/>
    <w:rsid w:val="00BF45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ssonup.com/site/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5B59F"/>
      </a:accent1>
      <a:accent2>
        <a:srgbClr val="06E4CA"/>
      </a:accent2>
      <a:accent3>
        <a:srgbClr val="049E8C"/>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177</Words>
  <Characters>979</Characters>
  <Application>Microsoft Office Word</Application>
  <DocSecurity>0</DocSecurity>
  <Lines>8</Lines>
  <Paragraphs>2</Paragraphs>
  <ScaleCrop>false</ScaleCrop>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erfgoedwijzer - erfgoedtools</dc:creator>
  <cp:keywords/>
  <dc:description/>
  <cp:lastModifiedBy>Jacquelien Vroemen</cp:lastModifiedBy>
  <cp:revision>3</cp:revision>
  <dcterms:created xsi:type="dcterms:W3CDTF">2022-11-11T12:54:00Z</dcterms:created>
  <dcterms:modified xsi:type="dcterms:W3CDTF">2022-11-11T12:55:00Z</dcterms:modified>
</cp:coreProperties>
</file>